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8E" w:rsidRDefault="0028188E">
      <w:pPr>
        <w:autoSpaceDE w:val="0"/>
        <w:autoSpaceDN w:val="0"/>
        <w:textAlignment w:val="bottom"/>
        <w:rPr>
          <w:sz w:val="22"/>
        </w:rPr>
      </w:pPr>
    </w:p>
    <w:p w:rsidR="0028188E" w:rsidRDefault="0028188E">
      <w:pPr>
        <w:autoSpaceDE w:val="0"/>
        <w:autoSpaceDN w:val="0"/>
        <w:textAlignment w:val="bottom"/>
        <w:rPr>
          <w:sz w:val="22"/>
        </w:rPr>
      </w:pPr>
    </w:p>
    <w:p w:rsidR="0028188E" w:rsidRDefault="0028188E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hint="eastAsia"/>
          <w:sz w:val="22"/>
        </w:rPr>
        <w:t>（参考様式５）</w:t>
      </w:r>
    </w:p>
    <w:p w:rsidR="0028188E" w:rsidRDefault="0028188E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934BEA" w:rsidRPr="00934BEA" w:rsidRDefault="00934BEA" w:rsidP="00934BEA">
      <w:pPr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Pr="00934BEA">
        <w:rPr>
          <w:rFonts w:ascii="ＭＳ ゴシック" w:eastAsia="ＭＳ ゴシック" w:hAnsi="ＭＳ ゴシック" w:hint="eastAsia"/>
          <w:bCs/>
          <w:spacing w:val="42"/>
          <w:kern w:val="0"/>
          <w:fitText w:val="1680" w:id="-1244992768"/>
        </w:rPr>
        <w:t>サービス種</w:t>
      </w:r>
      <w:r w:rsidRPr="00934BEA">
        <w:rPr>
          <w:rFonts w:ascii="ＭＳ ゴシック" w:eastAsia="ＭＳ ゴシック" w:hAnsi="ＭＳ ゴシック" w:hint="eastAsia"/>
          <w:bCs/>
          <w:kern w:val="0"/>
          <w:fitText w:val="1680" w:id="-1244992768"/>
        </w:rPr>
        <w:t>類</w:t>
      </w:r>
      <w:r w:rsidRPr="00934BEA">
        <w:rPr>
          <w:rFonts w:ascii="ＭＳ ゴシック" w:eastAsia="ＭＳ ゴシック" w:hAnsi="ＭＳ ゴシック" w:hint="eastAsia"/>
          <w:bCs/>
        </w:rPr>
        <w:t xml:space="preserve">（　</w:t>
      </w:r>
      <w:r>
        <w:rPr>
          <w:rFonts w:ascii="ＭＳ ゴシック" w:eastAsia="ＭＳ ゴシック" w:hAnsi="ＭＳ ゴシック" w:hint="eastAsia"/>
          <w:bCs/>
        </w:rPr>
        <w:t xml:space="preserve">　　　　　　　　　　　</w:t>
      </w:r>
      <w:r w:rsidRPr="00934BEA">
        <w:rPr>
          <w:rFonts w:ascii="ＭＳ ゴシック" w:eastAsia="ＭＳ ゴシック" w:hAnsi="ＭＳ ゴシック" w:hint="eastAsia"/>
          <w:bCs/>
        </w:rPr>
        <w:t xml:space="preserve">　　　　　　）</w:t>
      </w:r>
    </w:p>
    <w:p w:rsidR="0028188E" w:rsidRDefault="00934BEA" w:rsidP="00934BEA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 w:rsidRPr="00934BEA"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 w:rsidRPr="00934BEA">
        <w:rPr>
          <w:rFonts w:ascii="ＭＳ ゴシック" w:eastAsia="ＭＳ ゴシック" w:hAnsi="ＭＳ ゴシック" w:hint="eastAsia"/>
          <w:bCs/>
        </w:rPr>
        <w:t xml:space="preserve">　　　）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 w:rsidTr="00934BE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 w:rsidTr="00934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28188E" w:rsidRDefault="0028188E" w:rsidP="00A53C2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備考１　</w:t>
      </w:r>
      <w:r w:rsidR="00A53C21" w:rsidRPr="0028188E">
        <w:rPr>
          <w:rFonts w:eastAsia="ＭＳ ゴシック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</w:t>
      </w:r>
      <w:r w:rsidR="00A53C21" w:rsidRPr="0028188E">
        <w:rPr>
          <w:rFonts w:eastAsia="ＭＳ ゴシック" w:hint="eastAsia"/>
          <w:szCs w:val="21"/>
        </w:rPr>
        <w:t>必要に応じて写真等を添付し、その旨を併せて記載してください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</w:t>
      </w:r>
      <w:r w:rsidR="00A53C21" w:rsidRPr="0028188E">
        <w:rPr>
          <w:rFonts w:eastAsia="ＭＳ ゴシック" w:hint="eastAsia"/>
          <w:szCs w:val="21"/>
        </w:rPr>
        <w:t>「適合の可否」の欄には、何も記載しないでください。</w:t>
      </w:r>
    </w:p>
    <w:p w:rsidR="0028188E" w:rsidRDefault="0028188E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934BEA" w:rsidRPr="00934BEA" w:rsidRDefault="00934BEA" w:rsidP="00934BEA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br w:type="page"/>
      </w:r>
      <w:r w:rsidR="006B746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6350</wp:posOffset>
                </wp:positionV>
                <wp:extent cx="1889125" cy="401320"/>
                <wp:effectExtent l="13335" t="6350" r="1206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EA" w:rsidRPr="00934BEA" w:rsidRDefault="00934BEA" w:rsidP="00934BEA">
                            <w:pPr>
                              <w:ind w:firstLineChars="100" w:firstLine="400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934BE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934BE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934BE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3pt;margin-top:.5pt;width:148.75pt;height:3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" strokeweight="1pt">
                <v:stroke dashstyle="1 1"/>
                <v:textbox>
                  <w:txbxContent>
                    <w:p w:rsidR="00934BEA" w:rsidRPr="00934BEA" w:rsidRDefault="00934BEA" w:rsidP="00934BEA">
                      <w:pPr>
                        <w:ind w:firstLineChars="100" w:firstLine="400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934BE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934BE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934BE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BEA">
        <w:rPr>
          <w:rFonts w:hint="eastAsia"/>
          <w:sz w:val="22"/>
        </w:rPr>
        <w:t>（参考様式５）</w:t>
      </w:r>
    </w:p>
    <w:p w:rsidR="00934BEA" w:rsidRPr="00934BEA" w:rsidRDefault="00934BEA" w:rsidP="00934BEA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 w:rsidRPr="00934BEA"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6B746B" w:rsidRDefault="006B746B" w:rsidP="00934BEA">
      <w:pPr>
        <w:autoSpaceDE w:val="0"/>
        <w:autoSpaceDN w:val="0"/>
        <w:ind w:rightChars="100" w:right="210"/>
        <w:jc w:val="right"/>
        <w:textAlignment w:val="bottom"/>
        <w:rPr>
          <w:rFonts w:ascii="ＭＳ ゴシック" w:eastAsia="ＭＳ ゴシック" w:hAnsi="ＭＳ ゴシック"/>
          <w:bCs/>
          <w:kern w:val="0"/>
        </w:rPr>
      </w:pPr>
      <w:r>
        <w:rPr>
          <w:rFonts w:ascii="ＭＳ ゴシック" w:eastAsia="ＭＳ ゴシック" w:hAnsi="ＭＳ ゴシック" w:hint="eastAsia"/>
          <w:bCs/>
          <w:kern w:val="0"/>
        </w:rPr>
        <w:t xml:space="preserve">　　　　　　　　　</w:t>
      </w:r>
    </w:p>
    <w:p w:rsidR="00934BEA" w:rsidRPr="00934BEA" w:rsidRDefault="00934BEA" w:rsidP="00934BEA">
      <w:pPr>
        <w:autoSpaceDE w:val="0"/>
        <w:autoSpaceDN w:val="0"/>
        <w:ind w:rightChars="100" w:right="21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 w:rsidRPr="006B746B">
        <w:rPr>
          <w:rFonts w:ascii="ＭＳ ゴシック" w:eastAsia="ＭＳ ゴシック" w:hAnsi="ＭＳ ゴシック" w:hint="eastAsia"/>
          <w:bCs/>
          <w:spacing w:val="42"/>
          <w:kern w:val="0"/>
          <w:fitText w:val="1680" w:id="-1244993024"/>
        </w:rPr>
        <w:t>サービス種</w:t>
      </w:r>
      <w:r w:rsidRPr="006B746B">
        <w:rPr>
          <w:rFonts w:ascii="ＭＳ ゴシック" w:eastAsia="ＭＳ ゴシック" w:hAnsi="ＭＳ ゴシック" w:hint="eastAsia"/>
          <w:bCs/>
          <w:kern w:val="0"/>
          <w:fitText w:val="1680" w:id="-1244993024"/>
        </w:rPr>
        <w:t>類</w:t>
      </w:r>
      <w:r w:rsidRPr="00934BEA">
        <w:rPr>
          <w:rFonts w:ascii="ＭＳ ゴシック" w:eastAsia="ＭＳ ゴシック" w:hAnsi="ＭＳ ゴシック" w:hint="eastAsia"/>
          <w:bCs/>
        </w:rPr>
        <w:t xml:space="preserve">（　</w:t>
      </w:r>
      <w:r w:rsidRPr="006B746B">
        <w:rPr>
          <w:color w:val="FF0000"/>
        </w:rPr>
        <w:t>通所介護相当サービス</w:t>
      </w:r>
      <w:r w:rsidRPr="006B746B">
        <w:rPr>
          <w:rFonts w:ascii="ＭＳ ゴシック" w:eastAsia="ＭＳ ゴシック" w:hAnsi="ＭＳ ゴシック" w:hint="eastAsia"/>
          <w:bCs/>
          <w:color w:val="FF0000"/>
        </w:rPr>
        <w:t xml:space="preserve">　</w:t>
      </w:r>
      <w:r w:rsidRPr="00934BEA">
        <w:rPr>
          <w:rFonts w:ascii="ＭＳ ゴシック" w:eastAsia="ＭＳ ゴシック" w:hAnsi="ＭＳ ゴシック" w:hint="eastAsia"/>
          <w:bCs/>
        </w:rPr>
        <w:t xml:space="preserve">　　　　　　）</w:t>
      </w:r>
      <w:r>
        <w:rPr>
          <w:rFonts w:ascii="ＭＳ ゴシック" w:eastAsia="ＭＳ ゴシック" w:hAnsi="ＭＳ ゴシック" w:hint="eastAsia"/>
          <w:bCs/>
        </w:rPr>
        <w:t xml:space="preserve">　　</w:t>
      </w:r>
      <w:r w:rsidRPr="00934BEA">
        <w:rPr>
          <w:rFonts w:ascii="ＭＳ ゴシック" w:eastAsia="ＭＳ ゴシック" w:hAnsi="ＭＳ ゴシック" w:hint="eastAsia"/>
          <w:bCs/>
        </w:rPr>
        <w:t xml:space="preserve">　</w:t>
      </w:r>
    </w:p>
    <w:p w:rsidR="00934BEA" w:rsidRPr="00934BEA" w:rsidRDefault="00934BEA" w:rsidP="00934BEA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 w:rsidRPr="00934BEA">
        <w:rPr>
          <w:rFonts w:ascii="ＭＳ ゴシック" w:eastAsia="ＭＳ ゴシック" w:hAnsi="ＭＳ ゴシック" w:hint="eastAsia"/>
          <w:bCs/>
        </w:rPr>
        <w:t xml:space="preserve">事業所名・施設名（　</w:t>
      </w:r>
      <w:r w:rsidR="00A218E5" w:rsidRPr="006B746B">
        <w:rPr>
          <w:rFonts w:ascii="ＭＳ ゴシック" w:eastAsia="ＭＳ ゴシック" w:hAnsi="ＭＳ ゴシック" w:hint="eastAsia"/>
          <w:bCs/>
          <w:color w:val="FF0000"/>
        </w:rPr>
        <w:t>●●●●●</w:t>
      </w:r>
      <w:r w:rsidRPr="006B746B">
        <w:rPr>
          <w:rFonts w:ascii="ＭＳ ゴシック" w:eastAsia="ＭＳ ゴシック" w:hAnsi="ＭＳ ゴシック" w:hint="eastAsia"/>
          <w:bCs/>
          <w:color w:val="FF0000"/>
        </w:rPr>
        <w:t xml:space="preserve">　　</w:t>
      </w:r>
      <w:r w:rsidRPr="00934BEA">
        <w:rPr>
          <w:rFonts w:ascii="ＭＳ ゴシック" w:eastAsia="ＭＳ ゴシック" w:hAnsi="ＭＳ ゴシック" w:hint="eastAsia"/>
          <w:bCs/>
        </w:rPr>
        <w:t xml:space="preserve">　　　　　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 w:rsidRPr="00934BEA">
        <w:rPr>
          <w:rFonts w:ascii="ＭＳ ゴシック" w:eastAsia="ＭＳ ゴシック" w:hAnsi="ＭＳ ゴシック" w:hint="eastAsia"/>
          <w:bCs/>
        </w:rPr>
        <w:t xml:space="preserve">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5812"/>
        <w:gridCol w:w="1702"/>
      </w:tblGrid>
      <w:tr w:rsidR="00934BEA" w:rsidRPr="00934BEA" w:rsidTr="00A218E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934BEA" w:rsidRPr="00934BEA" w:rsidTr="00A218E5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34BEA" w:rsidRP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934BEA" w:rsidRP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①食堂及び機能訓練室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②静養室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③相談室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④事務室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⑤浴室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⑥トイレ</w:t>
            </w:r>
          </w:p>
          <w:p w:rsid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A218E5" w:rsidRDefault="00A218E5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A218E5" w:rsidRPr="00934BEA" w:rsidRDefault="00A218E5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934BEA" w:rsidRP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⑦消火器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⑧自動通報装置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⑨スプリンクラー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⑩煙感知器</w:t>
            </w:r>
          </w:p>
          <w:p w:rsidR="00934BEA" w:rsidRP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EA" w:rsidRPr="006B746B" w:rsidRDefault="00934BEA" w:rsidP="00934BEA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①食堂及び機能訓練室は70.4㎡で、定員20人1人当たりで換算すると3.52㎡であり、十分な広さを確保している。</w:t>
            </w:r>
          </w:p>
          <w:p w:rsidR="00934BEA" w:rsidRPr="006B746B" w:rsidRDefault="00934BEA" w:rsidP="00934BEA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②静養室は利用者の静養に配慮し、独立した部屋にベッドを２台設置している。</w:t>
            </w:r>
          </w:p>
          <w:p w:rsidR="00934BEA" w:rsidRPr="006B746B" w:rsidRDefault="00934BEA" w:rsidP="00934BEA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③相談室は相談者のプライバシーに配慮し、独立した部屋を設けている。</w:t>
            </w:r>
          </w:p>
          <w:p w:rsidR="00934BEA" w:rsidRPr="006B746B" w:rsidRDefault="00934BEA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④個人情報の適切な取り扱い等に配慮し、鍵のかかる事務室を設けている。また、利用者の個人ファイルは鍵付きのキャビネットに保管している。</w:t>
            </w:r>
          </w:p>
          <w:p w:rsidR="00934BEA" w:rsidRPr="006B746B" w:rsidRDefault="00934BEA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⑤個浴１、特浴１。床の滑り止めや手すり、シャワーチェアの設置により安全な入浴ができるよう配慮している。</w:t>
            </w:r>
          </w:p>
          <w:p w:rsidR="00934BEA" w:rsidRPr="006B746B" w:rsidRDefault="00934BEA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⑥トイレは３箇所で、そのうち２箇所は車椅子対応としている。</w:t>
            </w:r>
          </w:p>
          <w:p w:rsidR="00A218E5" w:rsidRPr="006B746B" w:rsidRDefault="00A218E5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</w:p>
          <w:p w:rsidR="00934BEA" w:rsidRPr="006B746B" w:rsidRDefault="00934BEA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⑦粉末系消火器を計３か所に設置（玄関、食堂及び機能訓練室、廊下）。</w:t>
            </w:r>
          </w:p>
          <w:p w:rsidR="00934BEA" w:rsidRPr="006B746B" w:rsidRDefault="00934BEA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⑧事務室に設置された自動通報装置により、緊急時には消防署に自動通報される体制を確保。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⑨閉鎖型湿式スプリンクラー設置済み。</w:t>
            </w:r>
          </w:p>
          <w:p w:rsidR="00934BEA" w:rsidRPr="00934BEA" w:rsidRDefault="00934BEA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⑩食堂及び機能訓練室、静養室、事務室にはイオン化学式スポット型煙感知器を設置。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34BEA" w:rsidRPr="00934BEA" w:rsidTr="00A218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69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934BEA" w:rsidRPr="00934BEA" w:rsidTr="00A218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9"/>
        </w:trPr>
        <w:tc>
          <w:tcPr>
            <w:tcW w:w="26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≪事務室≫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机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イス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キャビネット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電話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コピー機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パソコン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≪食堂及び機能訓練室≫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テーブル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イス</w:t>
            </w:r>
          </w:p>
          <w:p w:rsidR="00A218E5" w:rsidRPr="006B746B" w:rsidRDefault="00A218E5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≪相談室≫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机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イス</w:t>
            </w:r>
          </w:p>
          <w:p w:rsidR="00934BEA" w:rsidRP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自動車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机 ２個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イス ２脚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キャビネット １台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電話 １台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コピー機 １台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パソコン ２台</w:t>
            </w:r>
          </w:p>
          <w:p w:rsidR="00A218E5" w:rsidRPr="006B746B" w:rsidRDefault="00A218E5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:rsidR="00A218E5" w:rsidRPr="006B746B" w:rsidRDefault="00A218E5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テーブル ４台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イス ２４脚</w:t>
            </w:r>
          </w:p>
          <w:p w:rsidR="00A218E5" w:rsidRPr="006B746B" w:rsidRDefault="00A218E5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:rsidR="00A218E5" w:rsidRPr="006B746B" w:rsidRDefault="00A218E5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机 ２個</w:t>
            </w:r>
          </w:p>
          <w:p w:rsidR="00934BEA" w:rsidRPr="006B746B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イス ４脚</w:t>
            </w: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・自動車（車種：○○</w:t>
            </w:r>
            <w:r w:rsidR="00A218E5"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○○・△</w:t>
            </w: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人乗り） １台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BEA" w:rsidRP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4BEA" w:rsidRPr="00934BEA" w:rsidRDefault="00934BEA" w:rsidP="00934BEA">
      <w:pPr>
        <w:autoSpaceDE w:val="0"/>
        <w:autoSpaceDN w:val="0"/>
        <w:textAlignment w:val="bottom"/>
      </w:pPr>
      <w:r w:rsidRPr="00934BEA">
        <w:rPr>
          <w:rFonts w:hint="eastAsia"/>
          <w:sz w:val="24"/>
        </w:rPr>
        <w:t xml:space="preserve">　</w:t>
      </w:r>
    </w:p>
    <w:p w:rsidR="00934BEA" w:rsidRPr="00934BEA" w:rsidRDefault="00934BEA" w:rsidP="00934BEA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934BEA"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934BEA" w:rsidRPr="00934BEA" w:rsidRDefault="00934BEA" w:rsidP="00934BEA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934BEA"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934BEA" w:rsidRPr="00934BEA" w:rsidRDefault="00934BEA" w:rsidP="00934BEA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934BEA"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934BEA" w:rsidRPr="00934BEA" w:rsidRDefault="00934BEA" w:rsidP="00934BEA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br w:type="page"/>
      </w:r>
      <w:r w:rsidR="006B746B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49530</wp:posOffset>
                </wp:positionV>
                <wp:extent cx="1889125" cy="401320"/>
                <wp:effectExtent l="13335" t="6350" r="12065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EA" w:rsidRPr="00934BEA" w:rsidRDefault="00934BEA" w:rsidP="00934BEA">
                            <w:pPr>
                              <w:ind w:firstLineChars="100" w:firstLine="400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934BE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934BE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934BE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5.3pt;margin-top:3.9pt;width:148.75pt;height:3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" strokeweight="1pt">
                <v:stroke dashstyle="1 1"/>
                <v:textbox>
                  <w:txbxContent>
                    <w:p w:rsidR="00934BEA" w:rsidRPr="00934BEA" w:rsidRDefault="00934BEA" w:rsidP="00934BEA">
                      <w:pPr>
                        <w:ind w:firstLineChars="100" w:firstLine="400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934BE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934BE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934BE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BEA">
        <w:rPr>
          <w:rFonts w:hint="eastAsia"/>
          <w:sz w:val="22"/>
        </w:rPr>
        <w:t>（参考様式５）</w:t>
      </w:r>
    </w:p>
    <w:p w:rsidR="00934BEA" w:rsidRDefault="00934BEA" w:rsidP="00934BEA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  <w:sz w:val="24"/>
        </w:rPr>
      </w:pPr>
      <w:r w:rsidRPr="00934BEA"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6B746B" w:rsidRPr="00934BEA" w:rsidRDefault="006B746B" w:rsidP="00934BEA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bookmarkStart w:id="0" w:name="_GoBack"/>
      <w:bookmarkEnd w:id="0"/>
    </w:p>
    <w:p w:rsidR="00934BEA" w:rsidRPr="00934BEA" w:rsidRDefault="006B746B" w:rsidP="00934BEA">
      <w:pPr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  <w:kern w:val="0"/>
        </w:rPr>
        <w:t xml:space="preserve">　　　　　　　</w:t>
      </w:r>
      <w:r w:rsidR="00934BEA"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="00934BEA" w:rsidRPr="00934BEA">
        <w:rPr>
          <w:rFonts w:ascii="ＭＳ ゴシック" w:eastAsia="ＭＳ ゴシック" w:hAnsi="ＭＳ ゴシック" w:hint="eastAsia"/>
          <w:bCs/>
          <w:spacing w:val="42"/>
          <w:kern w:val="0"/>
          <w:fitText w:val="1680" w:id="-1244992512"/>
        </w:rPr>
        <w:t>サービス種</w:t>
      </w:r>
      <w:r w:rsidR="00934BEA" w:rsidRPr="00934BEA">
        <w:rPr>
          <w:rFonts w:ascii="ＭＳ ゴシック" w:eastAsia="ＭＳ ゴシック" w:hAnsi="ＭＳ ゴシック" w:hint="eastAsia"/>
          <w:bCs/>
          <w:kern w:val="0"/>
          <w:fitText w:val="1680" w:id="-1244992512"/>
        </w:rPr>
        <w:t>類</w:t>
      </w:r>
      <w:r w:rsidR="00934BEA" w:rsidRPr="00934BEA">
        <w:rPr>
          <w:rFonts w:ascii="ＭＳ ゴシック" w:eastAsia="ＭＳ ゴシック" w:hAnsi="ＭＳ ゴシック" w:hint="eastAsia"/>
          <w:bCs/>
        </w:rPr>
        <w:t xml:space="preserve">（　</w:t>
      </w:r>
      <w:r w:rsidR="00A218E5" w:rsidRPr="006B746B">
        <w:rPr>
          <w:rFonts w:hint="eastAsia"/>
          <w:color w:val="FF0000"/>
        </w:rPr>
        <w:t>訪問</w:t>
      </w:r>
      <w:r w:rsidR="00934BEA" w:rsidRPr="006B746B">
        <w:rPr>
          <w:color w:val="FF0000"/>
        </w:rPr>
        <w:t>介護相当サービス</w:t>
      </w:r>
      <w:r w:rsidR="00934BEA" w:rsidRPr="00934BEA">
        <w:rPr>
          <w:rFonts w:ascii="ＭＳ ゴシック" w:eastAsia="ＭＳ ゴシック" w:hAnsi="ＭＳ ゴシック" w:hint="eastAsia"/>
          <w:bCs/>
        </w:rPr>
        <w:t xml:space="preserve">　　　　　　　）</w:t>
      </w:r>
    </w:p>
    <w:p w:rsidR="00934BEA" w:rsidRPr="00934BEA" w:rsidRDefault="00934BEA" w:rsidP="00934BEA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 w:rsidRPr="00934BEA">
        <w:rPr>
          <w:rFonts w:ascii="ＭＳ ゴシック" w:eastAsia="ＭＳ ゴシック" w:hAnsi="ＭＳ ゴシック" w:hint="eastAsia"/>
          <w:bCs/>
        </w:rPr>
        <w:t xml:space="preserve">事業所名・施設名（　</w:t>
      </w:r>
      <w:r w:rsidR="00A218E5" w:rsidRPr="006B746B">
        <w:rPr>
          <w:rFonts w:ascii="ＭＳ ゴシック" w:eastAsia="ＭＳ ゴシック" w:hAnsi="ＭＳ ゴシック" w:hint="eastAsia"/>
          <w:bCs/>
          <w:color w:val="FF0000"/>
        </w:rPr>
        <w:t>●●●●●</w:t>
      </w:r>
      <w:r w:rsidRPr="006B746B">
        <w:rPr>
          <w:rFonts w:ascii="ＭＳ ゴシック" w:eastAsia="ＭＳ ゴシック" w:hAnsi="ＭＳ ゴシック" w:hint="eastAsia"/>
          <w:bCs/>
          <w:color w:val="FF0000"/>
        </w:rPr>
        <w:t xml:space="preserve">　</w:t>
      </w:r>
      <w:r w:rsidRPr="00934BEA">
        <w:rPr>
          <w:rFonts w:ascii="ＭＳ ゴシック" w:eastAsia="ＭＳ ゴシック" w:hAnsi="ＭＳ ゴシック" w:hint="eastAsia"/>
          <w:bCs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 w:rsidRPr="00934BEA">
        <w:rPr>
          <w:rFonts w:ascii="ＭＳ ゴシック" w:eastAsia="ＭＳ ゴシック" w:hAnsi="ＭＳ ゴシック" w:hint="eastAsia"/>
          <w:bCs/>
        </w:rPr>
        <w:t xml:space="preserve">　　　）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934BEA" w:rsidRPr="00934BEA" w:rsidTr="00934BE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934BEA" w:rsidRPr="00934BEA" w:rsidTr="00A218E5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①事務室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②相談室</w:t>
            </w:r>
          </w:p>
          <w:p w:rsidR="00934BEA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③洗面所</w:t>
            </w: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④消火器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⑤火災通報装置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⑥スプリンクラー</w:t>
            </w:r>
          </w:p>
          <w:p w:rsidR="00934BEA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⑦自動火災報知設備</w:t>
            </w: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34BEA" w:rsidRPr="00934BEA" w:rsidRDefault="00934BEA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8E5" w:rsidRDefault="00A218E5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A218E5" w:rsidRDefault="00A218E5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A218E5" w:rsidRPr="006B746B" w:rsidRDefault="00A218E5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①個人情報の適切な取り扱い等に配慮した専用の事務スペースを設けている。また、利用者の個人ファイルは鍵付きのキャビネットに保管している。</w:t>
            </w:r>
          </w:p>
          <w:p w:rsidR="00A218E5" w:rsidRPr="006B746B" w:rsidRDefault="00A218E5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②相談者のプライバシーに配慮し、独立した部屋を設けている。</w:t>
            </w:r>
          </w:p>
          <w:p w:rsidR="00934BEA" w:rsidRPr="006B746B" w:rsidRDefault="00A218E5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③感染症予防を図るため、手指洗浄用の消毒液を設置している。</w:t>
            </w:r>
          </w:p>
          <w:p w:rsidR="00A218E5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A218E5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A218E5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④粉末系消火器を１か所に設置。</w:t>
            </w:r>
          </w:p>
          <w:p w:rsidR="00A218E5" w:rsidRPr="006B746B" w:rsidRDefault="00A218E5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⑤事務室に設置された自動通報装置により、緊急時には消防署に自動通報される体制を確保。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⑥閉鎖型湿式スプリンクラー設置済み。</w:t>
            </w:r>
          </w:p>
          <w:p w:rsidR="00A218E5" w:rsidRPr="00934BEA" w:rsidRDefault="00A218E5" w:rsidP="00A218E5">
            <w:pPr>
              <w:autoSpaceDE w:val="0"/>
              <w:autoSpaceDN w:val="0"/>
              <w:ind w:left="220" w:hangingChars="100" w:hanging="2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⑦事務室、相談室にイオン化学式スポット型煙感知器を設置。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34BEA" w:rsidRPr="00934BEA" w:rsidTr="00934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4BEA" w:rsidRPr="00934BEA" w:rsidRDefault="00934BEA" w:rsidP="00934BEA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 w:rsidRPr="00934BEA"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934BEA" w:rsidRPr="00934BEA" w:rsidTr="00A218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7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≪事務室≫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机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イス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キャビネット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電話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コピー機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パソコン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≪相談室≫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机</w:t>
            </w:r>
          </w:p>
          <w:p w:rsidR="00934BEA" w:rsidRPr="00934BEA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イス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8E5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机 ４個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イス ４脚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キャビネット １台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電話 １台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コピー機 １台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パソコン ２台</w:t>
            </w: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:rsidR="00A218E5" w:rsidRPr="006B746B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机 ２個</w:t>
            </w:r>
          </w:p>
          <w:p w:rsidR="00934BEA" w:rsidRPr="00934BEA" w:rsidRDefault="00A218E5" w:rsidP="00A218E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6B746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イス ４脚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BEA" w:rsidRPr="00934BEA" w:rsidRDefault="00934BEA" w:rsidP="00934BE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4BEA" w:rsidRPr="00934BEA" w:rsidRDefault="00934BEA" w:rsidP="00934BEA">
      <w:pPr>
        <w:autoSpaceDE w:val="0"/>
        <w:autoSpaceDN w:val="0"/>
        <w:textAlignment w:val="bottom"/>
      </w:pPr>
      <w:r w:rsidRPr="00934BEA">
        <w:rPr>
          <w:rFonts w:hint="eastAsia"/>
          <w:sz w:val="24"/>
        </w:rPr>
        <w:t xml:space="preserve">　</w:t>
      </w:r>
    </w:p>
    <w:p w:rsidR="00934BEA" w:rsidRPr="00934BEA" w:rsidRDefault="00934BEA" w:rsidP="00934BEA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934BEA"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934BEA" w:rsidRPr="00934BEA" w:rsidRDefault="00934BEA" w:rsidP="00934BEA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934BEA"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934BEA" w:rsidRPr="00934BEA" w:rsidRDefault="00934BEA" w:rsidP="00934BEA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934BEA"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934BEA" w:rsidRPr="00934BEA" w:rsidRDefault="00934BEA" w:rsidP="00934BEA">
      <w:pPr>
        <w:autoSpaceDE w:val="0"/>
        <w:autoSpaceDN w:val="0"/>
        <w:textAlignment w:val="bottom"/>
      </w:pPr>
      <w:r w:rsidRPr="00934BEA">
        <w:rPr>
          <w:rFonts w:hint="eastAsia"/>
        </w:rPr>
        <w:t xml:space="preserve">　　</w:t>
      </w:r>
    </w:p>
    <w:p w:rsidR="0028188E" w:rsidRPr="00934BEA" w:rsidRDefault="0028188E"/>
    <w:sectPr w:rsidR="0028188E" w:rsidRPr="00934BEA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90" w:rsidRDefault="00DC6090" w:rsidP="00934BEA">
      <w:r>
        <w:separator/>
      </w:r>
    </w:p>
  </w:endnote>
  <w:endnote w:type="continuationSeparator" w:id="0">
    <w:p w:rsidR="00DC6090" w:rsidRDefault="00DC6090" w:rsidP="009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90" w:rsidRDefault="00DC6090" w:rsidP="00934BEA">
      <w:r>
        <w:separator/>
      </w:r>
    </w:p>
  </w:footnote>
  <w:footnote w:type="continuationSeparator" w:id="0">
    <w:p w:rsidR="00DC6090" w:rsidRDefault="00DC6090" w:rsidP="0093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28188E"/>
    <w:rsid w:val="006B746B"/>
    <w:rsid w:val="00934BEA"/>
    <w:rsid w:val="00A218E5"/>
    <w:rsid w:val="00A53C21"/>
    <w:rsid w:val="00D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9BD67-E23E-49E4-A8C9-516E1926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4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4BEA"/>
    <w:rPr>
      <w:kern w:val="2"/>
      <w:sz w:val="21"/>
      <w:szCs w:val="24"/>
    </w:rPr>
  </w:style>
  <w:style w:type="paragraph" w:styleId="a5">
    <w:name w:val="footer"/>
    <w:basedOn w:val="a"/>
    <w:link w:val="a6"/>
    <w:rsid w:val="00934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4B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CF4DB74D.dotm</Template>
  <TotalTime>0</TotalTime>
  <Pages>3</Pages>
  <Words>1673</Words>
  <Characters>383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木村 修</cp:lastModifiedBy>
  <cp:revision>2</cp:revision>
  <dcterms:created xsi:type="dcterms:W3CDTF">2023-05-26T06:19:00Z</dcterms:created>
  <dcterms:modified xsi:type="dcterms:W3CDTF">2023-05-26T06:19:00Z</dcterms:modified>
</cp:coreProperties>
</file>